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AA" w:rsidRPr="00FF1C94" w:rsidRDefault="00CC66AA" w:rsidP="00CC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1C94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 К РАБОЧЕЙ ПРОГРАММЕ</w:t>
      </w:r>
    </w:p>
    <w:p w:rsidR="00CC66AA" w:rsidRPr="00FF1C94" w:rsidRDefault="00CC66AA" w:rsidP="00CC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1C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учителя-логопеда МБДОУ «Детский сад №151» </w:t>
      </w:r>
    </w:p>
    <w:p w:rsidR="00CC66AA" w:rsidRPr="00FF1C94" w:rsidRDefault="00CC66AA" w:rsidP="00CC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1C94">
        <w:rPr>
          <w:rFonts w:ascii="Times New Roman" w:eastAsia="Times New Roman" w:hAnsi="Times New Roman"/>
          <w:b/>
          <w:sz w:val="24"/>
          <w:szCs w:val="24"/>
          <w:lang w:eastAsia="ru-RU"/>
        </w:rPr>
        <w:t>Моргуновой Ю.В.</w:t>
      </w:r>
      <w:bookmarkStart w:id="0" w:name="_GoBack"/>
      <w:bookmarkEnd w:id="0"/>
    </w:p>
    <w:p w:rsidR="00270D6C" w:rsidRPr="00714ED0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3A0A" w:rsidRPr="00BD3A0A" w:rsidRDefault="00BD3A0A" w:rsidP="00BD3A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 xml:space="preserve"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</w:t>
      </w:r>
      <w:proofErr w:type="spellStart"/>
      <w:r w:rsidRPr="00516CFE">
        <w:rPr>
          <w:rFonts w:ascii="Times New Roman" w:eastAsia="Times New Roman" w:hAnsi="Times New Roman"/>
          <w:sz w:val="24"/>
          <w:szCs w:val="24"/>
        </w:rPr>
        <w:t>этиопатогенеза</w:t>
      </w:r>
      <w:proofErr w:type="spellEnd"/>
      <w:r w:rsidRPr="00516CFE">
        <w:rPr>
          <w:rFonts w:ascii="Times New Roman" w:eastAsia="Times New Roman" w:hAnsi="Times New Roman"/>
          <w:sz w:val="24"/>
          <w:szCs w:val="24"/>
        </w:rPr>
        <w:t>, которые часто приводят к тяжелым системным речевым нарушениям в дошкольном и школьном возрасте.</w:t>
      </w:r>
    </w:p>
    <w:p w:rsidR="00BD3A0A" w:rsidRDefault="00BD3A0A" w:rsidP="00BD3A0A">
      <w:pPr>
        <w:pStyle w:val="a3"/>
        <w:ind w:right="-2" w:firstLine="705"/>
        <w:jc w:val="both"/>
        <w:rPr>
          <w:color w:val="000009"/>
        </w:rPr>
      </w:pPr>
      <w:r>
        <w:rPr>
          <w:color w:val="000009"/>
        </w:rPr>
        <w:t xml:space="preserve"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r w:rsidRPr="00830481">
        <w:rPr>
          <w:color w:val="000009"/>
        </w:rPr>
        <w:t>индивидуального подхода к детям дошкольного возраста и специфичных для детей дошкольного возраста видов деятельности.</w:t>
      </w:r>
    </w:p>
    <w:p w:rsidR="00892A5C" w:rsidRDefault="00892A5C" w:rsidP="00BD3A0A">
      <w:pPr>
        <w:pStyle w:val="a3"/>
        <w:ind w:right="-2" w:firstLine="705"/>
        <w:jc w:val="both"/>
      </w:pPr>
      <w:r w:rsidRPr="00EB5098">
        <w:t>Рабочая программа определяет содержание, структуру и организацию деятельности,  обеспечивает единство воспитательных, развивающих и обучающих целей и задач образовательного процесса с детьми старшего дошкольного возраста</w:t>
      </w:r>
      <w:r>
        <w:t>.</w:t>
      </w:r>
    </w:p>
    <w:p w:rsidR="00892A5C" w:rsidRDefault="00892A5C" w:rsidP="00892A5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B4031">
        <w:rPr>
          <w:rFonts w:ascii="Times New Roman" w:eastAsia="Times New Roman" w:hAnsi="Times New Roman"/>
          <w:sz w:val="24"/>
          <w:szCs w:val="24"/>
        </w:rPr>
        <w:t xml:space="preserve">Основой рабочей </w:t>
      </w:r>
      <w:r>
        <w:rPr>
          <w:rFonts w:ascii="Times New Roman" w:eastAsia="Times New Roman" w:hAnsi="Times New Roman"/>
          <w:sz w:val="24"/>
          <w:szCs w:val="24"/>
        </w:rPr>
        <w:t>программы является создание оптимальных условий для коррекционно-развивающей работы и всестороннего гармоничного развития детей с тяжелыми нарушениями речи (далее – ТНР).</w:t>
      </w:r>
    </w:p>
    <w:p w:rsidR="00892A5C" w:rsidRPr="00A65558" w:rsidRDefault="00892A5C" w:rsidP="00892A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A65558">
        <w:rPr>
          <w:rFonts w:ascii="Times New Roman" w:hAnsi="Times New Roman"/>
          <w:sz w:val="24"/>
        </w:rPr>
        <w:t>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дошкольников.</w:t>
      </w:r>
    </w:p>
    <w:p w:rsidR="00892A5C" w:rsidRPr="00A633CC" w:rsidRDefault="00892A5C" w:rsidP="00892A5C">
      <w:pPr>
        <w:spacing w:after="0"/>
        <w:ind w:left="3" w:firstLine="717"/>
        <w:jc w:val="both"/>
        <w:rPr>
          <w:rFonts w:ascii="Times New Roman" w:eastAsia="Times New Roman" w:hAnsi="Times New Roman"/>
          <w:sz w:val="24"/>
          <w:szCs w:val="24"/>
        </w:rPr>
      </w:pPr>
      <w:r w:rsidRPr="00A633CC">
        <w:rPr>
          <w:rFonts w:ascii="Times New Roman" w:eastAsia="Times New Roman" w:hAnsi="Times New Roman"/>
          <w:sz w:val="24"/>
          <w:szCs w:val="24"/>
        </w:rPr>
        <w:t xml:space="preserve">В образовательной области "Речевое развитие" основными задачами образовательной деятельности с детьми является создание условий </w:t>
      </w:r>
      <w:proofErr w:type="gramStart"/>
      <w:r w:rsidRPr="00A633CC">
        <w:rPr>
          <w:rFonts w:ascii="Times New Roman" w:eastAsia="Times New Roman" w:hAnsi="Times New Roman"/>
          <w:sz w:val="24"/>
          <w:szCs w:val="24"/>
        </w:rPr>
        <w:t>для</w:t>
      </w:r>
      <w:proofErr w:type="gramEnd"/>
      <w:r w:rsidRPr="00A633CC">
        <w:rPr>
          <w:rFonts w:ascii="Times New Roman" w:eastAsia="Times New Roman" w:hAnsi="Times New Roman"/>
          <w:sz w:val="24"/>
          <w:szCs w:val="24"/>
        </w:rPr>
        <w:t>: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овладения речью как средством общения и культуры;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обогащения активного словаря;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связной, грамматически правильной диалогической и монологической речи;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речевого творчества;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звуковой и интонационной культуры речи, фонематического слуха;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знакомства с книжной культурой, детской литературой;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892A5C" w:rsidRPr="00F83305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профилактики речевых нарушений и их системных последствий.</w:t>
      </w:r>
    </w:p>
    <w:p w:rsidR="00892A5C" w:rsidRDefault="00892A5C" w:rsidP="00892A5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разработке рабочей программы учитывался контингент группы и результаты углубленного логопедического обследования развития детей данной группы.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r w:rsidRPr="002F5336">
        <w:rPr>
          <w:color w:val="000000"/>
          <w:szCs w:val="23"/>
        </w:rPr>
        <w:t>Рабочая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1" w:name="108186"/>
      <w:bookmarkEnd w:id="1"/>
      <w:r w:rsidRPr="002F5336">
        <w:rPr>
          <w:color w:val="000000"/>
          <w:szCs w:val="23"/>
        </w:rPr>
        <w:t xml:space="preserve">1. Личностно-порождающее взаимодействие </w:t>
      </w:r>
      <w:r>
        <w:rPr>
          <w:color w:val="000000"/>
          <w:szCs w:val="23"/>
        </w:rPr>
        <w:t>логопеда с детьми</w:t>
      </w:r>
      <w:r w:rsidRPr="002F5336">
        <w:rPr>
          <w:color w:val="000000"/>
          <w:szCs w:val="23"/>
        </w:rPr>
        <w:t xml:space="preserve">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2F5336">
        <w:rPr>
          <w:color w:val="000000"/>
          <w:szCs w:val="23"/>
        </w:rPr>
        <w:t>речеязыкового</w:t>
      </w:r>
      <w:proofErr w:type="spellEnd"/>
      <w:r w:rsidRPr="002F5336">
        <w:rPr>
          <w:color w:val="000000"/>
          <w:szCs w:val="23"/>
        </w:rPr>
        <w:t xml:space="preserve"> развития особенности </w:t>
      </w:r>
      <w:r w:rsidRPr="002F5336">
        <w:rPr>
          <w:color w:val="000000"/>
          <w:szCs w:val="23"/>
        </w:rPr>
        <w:lastRenderedPageBreak/>
        <w:t>деятельности (в том числе речевой), средств ее реализации, ограниченный объем личного опыта.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2" w:name="108187"/>
      <w:bookmarkEnd w:id="2"/>
      <w:r w:rsidRPr="002F5336">
        <w:rPr>
          <w:color w:val="000000"/>
          <w:szCs w:val="23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" w:name="108188"/>
      <w:bookmarkEnd w:id="3"/>
      <w:r>
        <w:rPr>
          <w:color w:val="000000"/>
          <w:szCs w:val="23"/>
        </w:rPr>
        <w:t>3. Формирование игровой деятельности</w:t>
      </w:r>
      <w:r w:rsidRPr="002F5336">
        <w:rPr>
          <w:color w:val="000000"/>
          <w:szCs w:val="23"/>
        </w:rPr>
        <w:t xml:space="preserve">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4" w:name="108189"/>
      <w:bookmarkEnd w:id="4"/>
      <w:r w:rsidRPr="002F5336">
        <w:rPr>
          <w:color w:val="000000"/>
          <w:szCs w:val="23"/>
        </w:rPr>
        <w:t>4. Создание соответствующей развивающей образовательной среды, способствующей всестороннему развитию ребенка с ТНР и сохранению его индивидуальности.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5" w:name="108190"/>
      <w:bookmarkEnd w:id="5"/>
      <w:r w:rsidRPr="002F5336">
        <w:rPr>
          <w:color w:val="000000"/>
          <w:szCs w:val="23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892A5C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6" w:name="108191"/>
      <w:bookmarkEnd w:id="6"/>
      <w:r w:rsidRPr="002F5336">
        <w:rPr>
          <w:color w:val="000000"/>
          <w:szCs w:val="23"/>
        </w:rPr>
        <w:t>6. Участие семьи как необходимое условие для полноценного развития ребенка дошкольного возраста с ТНР.</w:t>
      </w:r>
    </w:p>
    <w:p w:rsidR="00892A5C" w:rsidRPr="00830481" w:rsidRDefault="00892A5C" w:rsidP="00BD3A0A">
      <w:pPr>
        <w:pStyle w:val="a3"/>
        <w:ind w:right="-2" w:firstLine="705"/>
        <w:jc w:val="both"/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7DB0" w:rsidRDefault="00BA7DB0"/>
    <w:sectPr w:rsidR="00BA7DB0" w:rsidSect="00BA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D6C"/>
    <w:rsid w:val="00270D6C"/>
    <w:rsid w:val="00714ED0"/>
    <w:rsid w:val="00892A5C"/>
    <w:rsid w:val="00BA7DB0"/>
    <w:rsid w:val="00BD3A0A"/>
    <w:rsid w:val="00CC66AA"/>
    <w:rsid w:val="00DD1C91"/>
    <w:rsid w:val="00F902D8"/>
    <w:rsid w:val="00FF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BD3A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3A0A"/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92A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Логопеды 65</dc:creator>
  <cp:keywords/>
  <dc:description/>
  <cp:lastModifiedBy>Логопеды 65</cp:lastModifiedBy>
  <cp:revision>8</cp:revision>
  <cp:lastPrinted>2022-11-11T10:34:00Z</cp:lastPrinted>
  <dcterms:created xsi:type="dcterms:W3CDTF">2022-11-10T09:23:00Z</dcterms:created>
  <dcterms:modified xsi:type="dcterms:W3CDTF">2023-11-02T11:54:00Z</dcterms:modified>
</cp:coreProperties>
</file>